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DR.OKTAY DURAN MESLEKİ VE TEKNİK ANADOLU LİSESİ 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AİLE BİRLİĞİ GELİR – GİDER BİLANÇOSU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.2023 / 31.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.2023 Tarihleri Arası Gelir Gider Bilançosu: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GELİR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TOPLAMI :  </w:t>
      </w:r>
      <w:r>
        <w:rPr>
          <w:rFonts w:ascii="Times New Roman" w:hAnsi="Times New Roman" w:cs="Times New Roman"/>
          <w:sz w:val="24"/>
          <w:szCs w:val="24"/>
        </w:rPr>
        <w:t>134</w:t>
      </w:r>
      <w:proofErr w:type="gramEnd"/>
      <w:r>
        <w:rPr>
          <w:rFonts w:ascii="Times New Roman" w:hAnsi="Times New Roman" w:cs="Times New Roman"/>
          <w:sz w:val="24"/>
          <w:szCs w:val="24"/>
        </w:rPr>
        <w:t>.800,15</w:t>
      </w:r>
      <w:r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GİDER TOPLAMI:  </w:t>
      </w:r>
      <w:r>
        <w:rPr>
          <w:rFonts w:ascii="Times New Roman" w:hAnsi="Times New Roman" w:cs="Times New Roman"/>
          <w:sz w:val="24"/>
          <w:szCs w:val="24"/>
        </w:rPr>
        <w:t>125.156,37</w:t>
      </w:r>
      <w:r>
        <w:rPr>
          <w:rFonts w:ascii="Times New Roman" w:hAnsi="Times New Roman" w:cs="Times New Roman"/>
          <w:sz w:val="24"/>
          <w:szCs w:val="24"/>
        </w:rPr>
        <w:t xml:space="preserve"> TL 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FARK    :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.643,78</w:t>
      </w:r>
      <w:r>
        <w:rPr>
          <w:rFonts w:ascii="Times New Roman" w:hAnsi="Times New Roman" w:cs="Times New Roman"/>
          <w:sz w:val="24"/>
          <w:szCs w:val="24"/>
        </w:rPr>
        <w:t xml:space="preserve">  TL 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</w:p>
    <w:p w:rsidR="006A4AFD" w:rsidRDefault="006A4AFD">
      <w:bookmarkStart w:id="0" w:name="_GoBack"/>
      <w:bookmarkEnd w:id="0"/>
    </w:p>
    <w:sectPr w:rsidR="006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A4"/>
    <w:rsid w:val="006A4AFD"/>
    <w:rsid w:val="00836FDE"/>
    <w:rsid w:val="00A1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SEVGİLİ</dc:creator>
  <cp:lastModifiedBy>ESRA SEVGİLİ</cp:lastModifiedBy>
  <cp:revision>2</cp:revision>
  <dcterms:created xsi:type="dcterms:W3CDTF">2024-02-12T06:56:00Z</dcterms:created>
  <dcterms:modified xsi:type="dcterms:W3CDTF">2024-02-12T06:56:00Z</dcterms:modified>
</cp:coreProperties>
</file>